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4FC4" w14:textId="77777777" w:rsidR="00FF6BC4" w:rsidRPr="00FF6BC4" w:rsidRDefault="00780613" w:rsidP="00FF6BC4">
      <w:pPr>
        <w:pStyle w:val="Heading2"/>
        <w:shd w:val="clear" w:color="auto" w:fill="FFFFFF"/>
        <w:spacing w:before="480" w:beforeAutospacing="0" w:after="240" w:afterAutospacing="0" w:line="480" w:lineRule="atLeast"/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</w:pPr>
      <w:r w:rsidRPr="00F3443F">
        <w:rPr>
          <w:b w:val="0"/>
          <w:bCs w:val="0"/>
          <w:noProof/>
          <w:sz w:val="32"/>
          <w:szCs w:val="32"/>
        </w:rPr>
        <w:drawing>
          <wp:inline distT="0" distB="0" distL="0" distR="0" wp14:anchorId="36204CE3" wp14:editId="10326B9F">
            <wp:extent cx="1205630" cy="964504"/>
            <wp:effectExtent l="0" t="0" r="0" b="0"/>
            <wp:docPr id="1728798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98744" name="Picture 17287987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54" cy="9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43F"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284BE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Client </w:t>
      </w:r>
      <w:r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R</w:t>
      </w:r>
      <w:r w:rsidR="00284BE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equirement Form </w:t>
      </w:r>
      <w:r w:rsidR="00FF6BC4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2</w:t>
      </w:r>
      <w:r w:rsidR="00766304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_ </w:t>
      </w:r>
      <w:r w:rsidR="00FF6BC4" w:rsidRPr="00FF6BC4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Cross</w:t>
      </w:r>
      <w:r w:rsidR="00FF6BC4" w:rsidRPr="00FF6BC4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noBreakHyphen/>
        <w:t>Border Digital Transformation</w:t>
      </w:r>
    </w:p>
    <w:p w14:paraId="6987B942" w14:textId="719666BC" w:rsidR="00766304" w:rsidRPr="00766304" w:rsidRDefault="00FF6BC4" w:rsidP="00FF6BC4">
      <w:pPr>
        <w:rPr>
          <w:sz w:val="22"/>
          <w:szCs w:val="22"/>
        </w:rPr>
      </w:pPr>
      <w:r w:rsidRPr="00FF6BC4">
        <w:rPr>
          <w:i/>
          <w:iCs/>
        </w:rPr>
        <w:t>For multinationals seeking to integrate China’s digital speed, AI, and agile practices into their global operations.</w:t>
      </w:r>
    </w:p>
    <w:p w14:paraId="088C81BC" w14:textId="77777777" w:rsidR="002C063E" w:rsidRPr="00F3443F" w:rsidRDefault="003563B0" w:rsidP="002C063E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3563B0">
        <w:rPr>
          <w:noProof/>
          <w:sz w:val="22"/>
          <w:szCs w:val="22"/>
        </w:rPr>
        <w:pict w14:anchorId="7F0CBBCB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2EBAEFA2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1. Your Current Situation</w:t>
      </w:r>
    </w:p>
    <w:p w14:paraId="5487D8B7" w14:textId="77777777" w:rsidR="00FF6BC4" w:rsidRDefault="00FF6BC4" w:rsidP="00FF6BC4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Industry sector (FMCG, luxury, manufacturing, etc.)</w:t>
      </w:r>
    </w:p>
    <w:p w14:paraId="7A91CD87" w14:textId="77777777" w:rsidR="00FF6BC4" w:rsidRDefault="00FF6BC4" w:rsidP="00FF6BC4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Geography of operations (where are your China and global teams located?)</w:t>
      </w:r>
    </w:p>
    <w:p w14:paraId="4686A735" w14:textId="77777777" w:rsidR="00FF6BC4" w:rsidRDefault="00FF6BC4" w:rsidP="00FF6BC4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Current digital transformation maturity / challenges</w:t>
      </w:r>
    </w:p>
    <w:p w14:paraId="36C97D23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2. Strategic Objectives</w:t>
      </w:r>
    </w:p>
    <w:p w14:paraId="6AD27C3B" w14:textId="77777777" w:rsidR="00FF6BC4" w:rsidRDefault="00FF6BC4" w:rsidP="00FF6BC4">
      <w:pPr>
        <w:pStyle w:val="ds-markdown-paragraph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What is driving this initiative? (e.g., need to accelerate time</w:t>
      </w:r>
      <w:r>
        <w:rPr>
          <w:rFonts w:ascii="Segoe UI" w:hAnsi="Segoe UI" w:cs="Segoe UI"/>
          <w:color w:val="0F1115"/>
        </w:rPr>
        <w:noBreakHyphen/>
        <w:t>to</w:t>
      </w:r>
      <w:r>
        <w:rPr>
          <w:rFonts w:ascii="Segoe UI" w:hAnsi="Segoe UI" w:cs="Segoe UI"/>
          <w:color w:val="0F1115"/>
        </w:rPr>
        <w:noBreakHyphen/>
        <w:t>market, adopt AI, improve data</w:t>
      </w:r>
      <w:r>
        <w:rPr>
          <w:rFonts w:ascii="Segoe UI" w:hAnsi="Segoe UI" w:cs="Segoe UI"/>
          <w:color w:val="0F1115"/>
        </w:rPr>
        <w:noBreakHyphen/>
        <w:t>driven decision making)</w:t>
      </w:r>
    </w:p>
    <w:p w14:paraId="27F4DF71" w14:textId="77777777" w:rsidR="00FF6BC4" w:rsidRDefault="00FF6BC4" w:rsidP="00FF6BC4">
      <w:pPr>
        <w:pStyle w:val="ds-markdown-paragraph"/>
        <w:numPr>
          <w:ilvl w:val="0"/>
          <w:numId w:val="56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Is this for:</w:t>
      </w:r>
    </w:p>
    <w:p w14:paraId="782CBD33" w14:textId="77777777" w:rsidR="00FF6BC4" w:rsidRDefault="00FF6BC4" w:rsidP="00FF6BC4">
      <w:pPr>
        <w:pStyle w:val="ds-markdown-paragraph"/>
        <w:numPr>
          <w:ilvl w:val="1"/>
          <w:numId w:val="5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China</w:t>
      </w:r>
      <w:r>
        <w:rPr>
          <w:rFonts w:ascii="Segoe UI" w:hAnsi="Segoe UI" w:cs="Segoe UI"/>
          <w:color w:val="0F1115"/>
        </w:rPr>
        <w:noBreakHyphen/>
        <w:t>for</w:t>
      </w:r>
      <w:r>
        <w:rPr>
          <w:rFonts w:ascii="Segoe UI" w:hAnsi="Segoe UI" w:cs="Segoe UI"/>
          <w:color w:val="0F1115"/>
        </w:rPr>
        <w:noBreakHyphen/>
        <w:t>China (improving China operations)</w:t>
      </w:r>
    </w:p>
    <w:p w14:paraId="676354D9" w14:textId="77777777" w:rsidR="00FF6BC4" w:rsidRDefault="00FF6BC4" w:rsidP="00FF6BC4">
      <w:pPr>
        <w:pStyle w:val="ds-markdown-paragraph"/>
        <w:numPr>
          <w:ilvl w:val="1"/>
          <w:numId w:val="5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China</w:t>
      </w:r>
      <w:r>
        <w:rPr>
          <w:rFonts w:ascii="Segoe UI" w:hAnsi="Segoe UI" w:cs="Segoe UI"/>
          <w:color w:val="0F1115"/>
        </w:rPr>
        <w:noBreakHyphen/>
        <w:t>for</w:t>
      </w:r>
      <w:r>
        <w:rPr>
          <w:rFonts w:ascii="Segoe UI" w:hAnsi="Segoe UI" w:cs="Segoe UI"/>
          <w:color w:val="0F1115"/>
        </w:rPr>
        <w:noBreakHyphen/>
        <w:t>global (offshoring digital capabilities from China)</w:t>
      </w:r>
    </w:p>
    <w:p w14:paraId="68BAE478" w14:textId="77777777" w:rsidR="00FF6BC4" w:rsidRDefault="00FF6BC4" w:rsidP="00FF6BC4">
      <w:pPr>
        <w:pStyle w:val="ds-markdown-paragraph"/>
        <w:numPr>
          <w:ilvl w:val="1"/>
          <w:numId w:val="5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Both</w:t>
      </w:r>
    </w:p>
    <w:p w14:paraId="64DBAF0D" w14:textId="77777777" w:rsidR="00FF6BC4" w:rsidRDefault="00FF6BC4" w:rsidP="00FF6BC4">
      <w:pPr>
        <w:pStyle w:val="ds-markdown-paragraph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Desired outcomes (e.g., faster product development, AI</w:t>
      </w:r>
      <w:r>
        <w:rPr>
          <w:rFonts w:ascii="Segoe UI" w:hAnsi="Segoe UI" w:cs="Segoe UI"/>
          <w:color w:val="0F1115"/>
        </w:rPr>
        <w:noBreakHyphen/>
        <w:t>powered insights, agile organization)</w:t>
      </w:r>
    </w:p>
    <w:p w14:paraId="5AD76F4C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3. Areas of Focus</w:t>
      </w:r>
      <w:r>
        <w:rPr>
          <w:rFonts w:ascii="Segoe UI" w:hAnsi="Segoe UI" w:cs="Segoe UI"/>
          <w:color w:val="0F1115"/>
        </w:rPr>
        <w:t> </w:t>
      </w:r>
      <w:r>
        <w:rPr>
          <w:rStyle w:val="Emphasis"/>
          <w:rFonts w:ascii="Segoe UI" w:hAnsi="Segoe UI" w:cs="Segoe UI"/>
          <w:color w:val="0F1115"/>
        </w:rPr>
        <w:t>(check all that apply)</w:t>
      </w:r>
    </w:p>
    <w:p w14:paraId="15D58DD4" w14:textId="77777777" w:rsidR="00FF6BC4" w:rsidRDefault="00FF6BC4" w:rsidP="00FF6BC4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AI &amp; data platform adoption</w:t>
      </w:r>
    </w:p>
    <w:p w14:paraId="3CAEC1FA" w14:textId="77777777" w:rsidR="00FF6BC4" w:rsidRDefault="00FF6BC4" w:rsidP="00FF6BC4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Agile ways of working (scrum, DevOps, etc.)</w:t>
      </w:r>
    </w:p>
    <w:p w14:paraId="175463FF" w14:textId="77777777" w:rsidR="00FF6BC4" w:rsidRDefault="00FF6BC4" w:rsidP="00FF6BC4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Digital talent &amp; capability building</w:t>
      </w:r>
    </w:p>
    <w:p w14:paraId="1B8CEEC1" w14:textId="77777777" w:rsidR="00FF6BC4" w:rsidRDefault="00FF6BC4" w:rsidP="00FF6BC4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Cross</w:t>
      </w:r>
      <w:r>
        <w:rPr>
          <w:rFonts w:ascii="Segoe UI" w:hAnsi="Segoe UI" w:cs="Segoe UI"/>
          <w:color w:val="0F1115"/>
        </w:rPr>
        <w:noBreakHyphen/>
        <w:t>border governance &amp; integration</w:t>
      </w:r>
    </w:p>
    <w:p w14:paraId="08B00FAC" w14:textId="77777777" w:rsidR="00FF6BC4" w:rsidRDefault="00FF6BC4" w:rsidP="00FF6BC4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Specific use cases (e.g., demand forecasting, supply chain optimization, personalization)</w:t>
      </w:r>
    </w:p>
    <w:p w14:paraId="6555FDBE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4. Existing Digital Landscape</w:t>
      </w:r>
    </w:p>
    <w:p w14:paraId="2EF44E12" w14:textId="77777777" w:rsidR="00FF6BC4" w:rsidRDefault="00FF6BC4" w:rsidP="00FF6BC4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Key systems in place (ERP, CRM, data lakes, etc.)</w:t>
      </w:r>
    </w:p>
    <w:p w14:paraId="6D63DF87" w14:textId="77777777" w:rsidR="00FF6BC4" w:rsidRDefault="00FF6BC4" w:rsidP="00FF6BC4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Current China digital capabilities (e.g., use of Alibaba Cloud, Tencent, local data platforms)</w:t>
      </w:r>
    </w:p>
    <w:p w14:paraId="2B8339D3" w14:textId="77777777" w:rsidR="00FF6BC4" w:rsidRDefault="00FF6BC4" w:rsidP="00FF6BC4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Any existing East</w:t>
      </w:r>
      <w:r>
        <w:rPr>
          <w:rFonts w:ascii="Segoe UI" w:hAnsi="Segoe UI" w:cs="Segoe UI"/>
          <w:color w:val="0F1115"/>
        </w:rPr>
        <w:noBreakHyphen/>
        <w:t>West integration challenges?</w:t>
      </w:r>
    </w:p>
    <w:p w14:paraId="644E3030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lastRenderedPageBreak/>
        <w:t>5. Business Case &amp; ROI Expectations</w:t>
      </w:r>
    </w:p>
    <w:p w14:paraId="269B87CB" w14:textId="77777777" w:rsidR="00FF6BC4" w:rsidRDefault="00FF6BC4" w:rsidP="00FF6BC4">
      <w:pPr>
        <w:pStyle w:val="ds-markdown-paragraph"/>
        <w:numPr>
          <w:ilvl w:val="0"/>
          <w:numId w:val="5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What measurable improvements are you targeting?</w:t>
      </w:r>
    </w:p>
    <w:p w14:paraId="37B52EDE" w14:textId="77777777" w:rsidR="00FF6BC4" w:rsidRDefault="00FF6BC4" w:rsidP="00FF6BC4">
      <w:pPr>
        <w:pStyle w:val="ds-markdown-paragraph"/>
        <w:numPr>
          <w:ilvl w:val="0"/>
          <w:numId w:val="5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Approximate investment range</w:t>
      </w:r>
    </w:p>
    <w:p w14:paraId="3CD3D65C" w14:textId="77777777" w:rsidR="00FF6BC4" w:rsidRDefault="00FF6BC4" w:rsidP="00FF6BC4">
      <w:pPr>
        <w:pStyle w:val="ds-markdown-paragraph"/>
        <w:numPr>
          <w:ilvl w:val="0"/>
          <w:numId w:val="5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Expected payback period</w:t>
      </w:r>
    </w:p>
    <w:p w14:paraId="25D36DDA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6. Constraints &amp; Considerations</w:t>
      </w:r>
    </w:p>
    <w:p w14:paraId="3B2A0349" w14:textId="77777777" w:rsidR="00FF6BC4" w:rsidRDefault="00FF6BC4" w:rsidP="00FF6BC4">
      <w:pPr>
        <w:pStyle w:val="ds-markdown-paragraph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Regulatory / data sovereignty constraints</w:t>
      </w:r>
    </w:p>
    <w:p w14:paraId="55CCDF1C" w14:textId="77777777" w:rsidR="00FF6BC4" w:rsidRDefault="00FF6BC4" w:rsidP="00FF6BC4">
      <w:pPr>
        <w:pStyle w:val="ds-markdown-paragraph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Organizational readiness (change management, leadership alignment)</w:t>
      </w:r>
    </w:p>
    <w:p w14:paraId="2F981BFA" w14:textId="77777777" w:rsidR="00FF6BC4" w:rsidRDefault="00FF6BC4" w:rsidP="00FF6BC4">
      <w:pPr>
        <w:pStyle w:val="ds-markdown-paragraph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Timeframe for implementation</w:t>
      </w:r>
    </w:p>
    <w:p w14:paraId="79760163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7. Existing Relationships</w:t>
      </w:r>
    </w:p>
    <w:p w14:paraId="3F201C50" w14:textId="77777777" w:rsidR="00FF6BC4" w:rsidRDefault="00FF6BC4" w:rsidP="00FF6BC4">
      <w:pPr>
        <w:pStyle w:val="ds-markdown-paragraph"/>
        <w:numPr>
          <w:ilvl w:val="0"/>
          <w:numId w:val="6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Have you worked with Chinese technology vendors before?</w:t>
      </w:r>
    </w:p>
    <w:p w14:paraId="4DEB11E3" w14:textId="77777777" w:rsidR="00FF6BC4" w:rsidRDefault="00FF6BC4" w:rsidP="00FF6BC4">
      <w:pPr>
        <w:pStyle w:val="ds-markdown-paragraph"/>
        <w:numPr>
          <w:ilvl w:val="0"/>
          <w:numId w:val="6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Do you have a local China digital team?</w:t>
      </w:r>
    </w:p>
    <w:p w14:paraId="4E1A0FB9" w14:textId="77777777" w:rsidR="00FF6BC4" w:rsidRDefault="00FF6BC4" w:rsidP="00FF6B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8. Next Steps</w:t>
      </w:r>
    </w:p>
    <w:p w14:paraId="58DA1960" w14:textId="77777777" w:rsidR="00FF6BC4" w:rsidRDefault="00FF6BC4" w:rsidP="00FF6BC4">
      <w:pPr>
        <w:pStyle w:val="ds-markdown-paragraph"/>
        <w:numPr>
          <w:ilvl w:val="0"/>
          <w:numId w:val="62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What support would you like from Eastgate AI?</w:t>
      </w:r>
    </w:p>
    <w:p w14:paraId="420C6AAA" w14:textId="77777777" w:rsidR="00FF6BC4" w:rsidRDefault="00FF6BC4" w:rsidP="00FF6BC4">
      <w:pPr>
        <w:pStyle w:val="ds-markdown-paragraph"/>
        <w:numPr>
          <w:ilvl w:val="1"/>
          <w:numId w:val="6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Diagnostic &amp; opportunity assessment</w:t>
      </w:r>
    </w:p>
    <w:p w14:paraId="7164E016" w14:textId="77777777" w:rsidR="00FF6BC4" w:rsidRDefault="00FF6BC4" w:rsidP="00FF6BC4">
      <w:pPr>
        <w:pStyle w:val="ds-markdown-paragraph"/>
        <w:numPr>
          <w:ilvl w:val="1"/>
          <w:numId w:val="6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Strategic roadmap &amp; governance design</w:t>
      </w:r>
    </w:p>
    <w:p w14:paraId="45F58E26" w14:textId="77777777" w:rsidR="00FF6BC4" w:rsidRDefault="00FF6BC4" w:rsidP="00FF6BC4">
      <w:pPr>
        <w:pStyle w:val="ds-markdown-paragraph"/>
        <w:numPr>
          <w:ilvl w:val="1"/>
          <w:numId w:val="6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Vendor selection &amp; integration support</w:t>
      </w:r>
    </w:p>
    <w:p w14:paraId="785B1FD8" w14:textId="77777777" w:rsidR="00FF6BC4" w:rsidRDefault="00FF6BC4" w:rsidP="00FF6BC4">
      <w:pPr>
        <w:pStyle w:val="ds-markdown-paragraph"/>
        <w:numPr>
          <w:ilvl w:val="1"/>
          <w:numId w:val="6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Full transformation program management</w:t>
      </w:r>
    </w:p>
    <w:p w14:paraId="5AE18BB7" w14:textId="77777777" w:rsidR="00FF6BC4" w:rsidRDefault="00FF6BC4" w:rsidP="00FF6BC4">
      <w:pPr>
        <w:pStyle w:val="ds-markdown-paragraph"/>
        <w:numPr>
          <w:ilvl w:val="1"/>
          <w:numId w:val="6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Other: ________</w:t>
      </w:r>
    </w:p>
    <w:p w14:paraId="4217653F" w14:textId="77777777" w:rsidR="00284BE2" w:rsidRPr="00F3443F" w:rsidRDefault="00284BE2" w:rsidP="002C063E">
      <w:pPr>
        <w:rPr>
          <w:sz w:val="22"/>
          <w:szCs w:val="22"/>
        </w:rPr>
      </w:pPr>
    </w:p>
    <w:sectPr w:rsidR="00284BE2" w:rsidRPr="00F3443F" w:rsidSect="00103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64A5" w14:textId="77777777" w:rsidR="007179C0" w:rsidRDefault="007179C0" w:rsidP="007179C0">
      <w:r>
        <w:separator/>
      </w:r>
    </w:p>
  </w:endnote>
  <w:endnote w:type="continuationSeparator" w:id="0">
    <w:p w14:paraId="3C3DC01C" w14:textId="77777777" w:rsidR="007179C0" w:rsidRDefault="007179C0" w:rsidP="0071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E499" w14:textId="77777777" w:rsidR="003563B0" w:rsidRDefault="00356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6353" w14:textId="13049474" w:rsidR="007179C0" w:rsidRDefault="00780613">
    <w:pPr>
      <w:pStyle w:val="Footer"/>
      <w:rPr>
        <w:b/>
        <w:bCs/>
        <w:i/>
        <w:iCs/>
        <w:color w:val="808080" w:themeColor="background1" w:themeShade="80"/>
      </w:rPr>
    </w:pPr>
    <w:r>
      <w:rPr>
        <w:b/>
        <w:bCs/>
        <w:i/>
        <w:iCs/>
        <w:color w:val="808080" w:themeColor="background1" w:themeShade="80"/>
      </w:rPr>
      <w:t xml:space="preserve">                                                                </w:t>
    </w:r>
    <w:hyperlink r:id="rId1" w:history="1">
      <w:r w:rsidR="003563B0" w:rsidRPr="002D662A">
        <w:rPr>
          <w:rStyle w:val="Hyperlink"/>
          <w:b/>
          <w:bCs/>
          <w:i/>
          <w:iCs/>
        </w:rPr>
        <w:t>www.eastgate-ai.com</w:t>
      </w:r>
    </w:hyperlink>
  </w:p>
  <w:p w14:paraId="65122965" w14:textId="77777777" w:rsidR="003563B0" w:rsidRPr="007179C0" w:rsidRDefault="003563B0">
    <w:pPr>
      <w:pStyle w:val="Footer"/>
      <w:rPr>
        <w:b/>
        <w:bCs/>
        <w:i/>
        <w:iCs/>
        <w:color w:val="808080" w:themeColor="background1" w:themeShade="80"/>
      </w:rPr>
    </w:pPr>
  </w:p>
  <w:p w14:paraId="63DA029B" w14:textId="77777777" w:rsidR="007179C0" w:rsidRDefault="00717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FB53" w14:textId="77777777" w:rsidR="003563B0" w:rsidRDefault="0035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39D7" w14:textId="77777777" w:rsidR="007179C0" w:rsidRDefault="007179C0" w:rsidP="007179C0">
      <w:r>
        <w:separator/>
      </w:r>
    </w:p>
  </w:footnote>
  <w:footnote w:type="continuationSeparator" w:id="0">
    <w:p w14:paraId="2EB46A4F" w14:textId="77777777" w:rsidR="007179C0" w:rsidRDefault="007179C0" w:rsidP="0071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A327" w14:textId="77777777" w:rsidR="003563B0" w:rsidRDefault="00356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AD6D" w14:textId="77777777" w:rsidR="00780613" w:rsidRPr="00780613" w:rsidRDefault="00780613">
    <w:pPr>
      <w:pStyle w:val="Header"/>
      <w:rPr>
        <w:b/>
        <w:bCs/>
        <w:i/>
        <w:iCs/>
        <w:color w:val="808080" w:themeColor="background1" w:themeShade="80"/>
        <w:sz w:val="21"/>
        <w:szCs w:val="21"/>
      </w:rPr>
    </w:pPr>
  </w:p>
  <w:p w14:paraId="0C178665" w14:textId="3DB34FCE" w:rsidR="003563B0" w:rsidRPr="003563B0" w:rsidRDefault="00780613">
    <w:pPr>
      <w:pStyle w:val="Header"/>
      <w:rPr>
        <w:b/>
        <w:bCs/>
        <w:i/>
        <w:iCs/>
        <w:sz w:val="21"/>
        <w:szCs w:val="21"/>
        <w:lang w:val="en-US"/>
      </w:rPr>
    </w:pP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Eastgate AI </w:t>
    </w:r>
    <w:r w:rsidRPr="00780613">
      <w:rPr>
        <w:rFonts w:hint="eastAsia"/>
        <w:b/>
        <w:bCs/>
        <w:i/>
        <w:iCs/>
        <w:color w:val="808080" w:themeColor="background1" w:themeShade="80"/>
        <w:sz w:val="21"/>
        <w:szCs w:val="21"/>
      </w:rPr>
      <w:t>东创智联科技服务（上海）有限公司</w:t>
    </w: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  </w:t>
    </w:r>
    <w:r>
      <w:rPr>
        <w:b/>
        <w:bCs/>
        <w:i/>
        <w:iCs/>
        <w:color w:val="808080" w:themeColor="background1" w:themeShade="80"/>
        <w:sz w:val="21"/>
        <w:szCs w:val="21"/>
      </w:rPr>
      <w:t xml:space="preserve">                      </w:t>
    </w: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 </w:t>
    </w:r>
    <w:r w:rsidRPr="00780613">
      <w:rPr>
        <w:b/>
        <w:bCs/>
        <w:i/>
        <w:iCs/>
        <w:color w:val="808080" w:themeColor="background1" w:themeShade="80"/>
        <w:sz w:val="21"/>
        <w:szCs w:val="21"/>
        <w:lang w:val="en-US"/>
      </w:rPr>
      <w:t xml:space="preserve">Contact us: </w:t>
    </w:r>
    <w:hyperlink r:id="rId1" w:history="1">
      <w:r w:rsidR="003563B0" w:rsidRPr="002D662A">
        <w:rPr>
          <w:rStyle w:val="Hyperlink"/>
          <w:b/>
          <w:bCs/>
          <w:i/>
          <w:iCs/>
          <w:sz w:val="21"/>
          <w:szCs w:val="21"/>
          <w:lang w:val="en-US"/>
        </w:rPr>
        <w:t>inquiries@eastgate-ai.com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D482" w14:textId="77777777" w:rsidR="003563B0" w:rsidRDefault="00356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D7A"/>
    <w:multiLevelType w:val="multilevel"/>
    <w:tmpl w:val="646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40C1"/>
    <w:multiLevelType w:val="multilevel"/>
    <w:tmpl w:val="CE84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A2953"/>
    <w:multiLevelType w:val="multilevel"/>
    <w:tmpl w:val="136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87B52"/>
    <w:multiLevelType w:val="multilevel"/>
    <w:tmpl w:val="B68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138E"/>
    <w:multiLevelType w:val="multilevel"/>
    <w:tmpl w:val="BE0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2A68"/>
    <w:multiLevelType w:val="multilevel"/>
    <w:tmpl w:val="0B8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36F24"/>
    <w:multiLevelType w:val="multilevel"/>
    <w:tmpl w:val="F5E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47A00"/>
    <w:multiLevelType w:val="multilevel"/>
    <w:tmpl w:val="26F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2587C"/>
    <w:multiLevelType w:val="multilevel"/>
    <w:tmpl w:val="9AF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80BC5"/>
    <w:multiLevelType w:val="multilevel"/>
    <w:tmpl w:val="910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974B1"/>
    <w:multiLevelType w:val="multilevel"/>
    <w:tmpl w:val="DDC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D54055"/>
    <w:multiLevelType w:val="multilevel"/>
    <w:tmpl w:val="8F7E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E668B2"/>
    <w:multiLevelType w:val="multilevel"/>
    <w:tmpl w:val="AA5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4568C"/>
    <w:multiLevelType w:val="multilevel"/>
    <w:tmpl w:val="EF2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611F5"/>
    <w:multiLevelType w:val="multilevel"/>
    <w:tmpl w:val="2A3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E1478"/>
    <w:multiLevelType w:val="multilevel"/>
    <w:tmpl w:val="CC2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42EE4"/>
    <w:multiLevelType w:val="multilevel"/>
    <w:tmpl w:val="5F5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50A84"/>
    <w:multiLevelType w:val="multilevel"/>
    <w:tmpl w:val="46AC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07DF0"/>
    <w:multiLevelType w:val="multilevel"/>
    <w:tmpl w:val="512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8D6C0A"/>
    <w:multiLevelType w:val="multilevel"/>
    <w:tmpl w:val="39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C22174"/>
    <w:multiLevelType w:val="multilevel"/>
    <w:tmpl w:val="34B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ED0F89"/>
    <w:multiLevelType w:val="multilevel"/>
    <w:tmpl w:val="3FC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9534CC"/>
    <w:multiLevelType w:val="multilevel"/>
    <w:tmpl w:val="468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545027"/>
    <w:multiLevelType w:val="multilevel"/>
    <w:tmpl w:val="410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9D50D0"/>
    <w:multiLevelType w:val="multilevel"/>
    <w:tmpl w:val="F83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C41A1E"/>
    <w:multiLevelType w:val="multilevel"/>
    <w:tmpl w:val="6C6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9965B0"/>
    <w:multiLevelType w:val="multilevel"/>
    <w:tmpl w:val="B21E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563DFB"/>
    <w:multiLevelType w:val="multilevel"/>
    <w:tmpl w:val="100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70157D"/>
    <w:multiLevelType w:val="multilevel"/>
    <w:tmpl w:val="39C0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BC3D38"/>
    <w:multiLevelType w:val="multilevel"/>
    <w:tmpl w:val="8B9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116C9B"/>
    <w:multiLevelType w:val="multilevel"/>
    <w:tmpl w:val="675A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5B7F03"/>
    <w:multiLevelType w:val="multilevel"/>
    <w:tmpl w:val="C96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4C2E0E"/>
    <w:multiLevelType w:val="multilevel"/>
    <w:tmpl w:val="0B2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4E52AC"/>
    <w:multiLevelType w:val="multilevel"/>
    <w:tmpl w:val="A0C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272FB2"/>
    <w:multiLevelType w:val="multilevel"/>
    <w:tmpl w:val="1266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DF395A"/>
    <w:multiLevelType w:val="multilevel"/>
    <w:tmpl w:val="C552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386920"/>
    <w:multiLevelType w:val="multilevel"/>
    <w:tmpl w:val="6FD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790644"/>
    <w:multiLevelType w:val="multilevel"/>
    <w:tmpl w:val="048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622A3A"/>
    <w:multiLevelType w:val="multilevel"/>
    <w:tmpl w:val="56E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8A0FB9"/>
    <w:multiLevelType w:val="multilevel"/>
    <w:tmpl w:val="AE0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9546DB"/>
    <w:multiLevelType w:val="multilevel"/>
    <w:tmpl w:val="ED0C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3C02BE"/>
    <w:multiLevelType w:val="multilevel"/>
    <w:tmpl w:val="E36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C205DA"/>
    <w:multiLevelType w:val="multilevel"/>
    <w:tmpl w:val="4D2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341433"/>
    <w:multiLevelType w:val="multilevel"/>
    <w:tmpl w:val="4CF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4350BC"/>
    <w:multiLevelType w:val="multilevel"/>
    <w:tmpl w:val="22E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747BBB"/>
    <w:multiLevelType w:val="multilevel"/>
    <w:tmpl w:val="0D5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1B0C5D"/>
    <w:multiLevelType w:val="multilevel"/>
    <w:tmpl w:val="F9C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AD785C"/>
    <w:multiLevelType w:val="multilevel"/>
    <w:tmpl w:val="639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593D1F"/>
    <w:multiLevelType w:val="multilevel"/>
    <w:tmpl w:val="1A9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A62D14"/>
    <w:multiLevelType w:val="multilevel"/>
    <w:tmpl w:val="1D68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6F4E4A"/>
    <w:multiLevelType w:val="multilevel"/>
    <w:tmpl w:val="716C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CE4E04"/>
    <w:multiLevelType w:val="multilevel"/>
    <w:tmpl w:val="78C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317006"/>
    <w:multiLevelType w:val="multilevel"/>
    <w:tmpl w:val="EB6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9B5ECA"/>
    <w:multiLevelType w:val="multilevel"/>
    <w:tmpl w:val="639E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E31291"/>
    <w:multiLevelType w:val="multilevel"/>
    <w:tmpl w:val="EE1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1C2795"/>
    <w:multiLevelType w:val="multilevel"/>
    <w:tmpl w:val="964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2D2170"/>
    <w:multiLevelType w:val="multilevel"/>
    <w:tmpl w:val="145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ED4A8F"/>
    <w:multiLevelType w:val="multilevel"/>
    <w:tmpl w:val="4A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5111D8"/>
    <w:multiLevelType w:val="multilevel"/>
    <w:tmpl w:val="80DA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BE3418"/>
    <w:multiLevelType w:val="multilevel"/>
    <w:tmpl w:val="99F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C95877"/>
    <w:multiLevelType w:val="multilevel"/>
    <w:tmpl w:val="0EA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971BA8"/>
    <w:multiLevelType w:val="multilevel"/>
    <w:tmpl w:val="5792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711192">
    <w:abstractNumId w:val="24"/>
  </w:num>
  <w:num w:numId="2" w16cid:durableId="1674183807">
    <w:abstractNumId w:val="14"/>
  </w:num>
  <w:num w:numId="3" w16cid:durableId="668557770">
    <w:abstractNumId w:val="25"/>
  </w:num>
  <w:num w:numId="4" w16cid:durableId="1653946969">
    <w:abstractNumId w:val="48"/>
  </w:num>
  <w:num w:numId="5" w16cid:durableId="1796873868">
    <w:abstractNumId w:val="12"/>
  </w:num>
  <w:num w:numId="6" w16cid:durableId="37171644">
    <w:abstractNumId w:val="11"/>
  </w:num>
  <w:num w:numId="7" w16cid:durableId="957030303">
    <w:abstractNumId w:val="27"/>
  </w:num>
  <w:num w:numId="8" w16cid:durableId="2146194277">
    <w:abstractNumId w:val="50"/>
  </w:num>
  <w:num w:numId="9" w16cid:durableId="387926149">
    <w:abstractNumId w:val="3"/>
  </w:num>
  <w:num w:numId="10" w16cid:durableId="1812668989">
    <w:abstractNumId w:val="43"/>
  </w:num>
  <w:num w:numId="11" w16cid:durableId="1755323015">
    <w:abstractNumId w:val="29"/>
  </w:num>
  <w:num w:numId="12" w16cid:durableId="1082989354">
    <w:abstractNumId w:val="56"/>
  </w:num>
  <w:num w:numId="13" w16cid:durableId="1764185492">
    <w:abstractNumId w:val="47"/>
  </w:num>
  <w:num w:numId="14" w16cid:durableId="1242371106">
    <w:abstractNumId w:val="39"/>
  </w:num>
  <w:num w:numId="15" w16cid:durableId="962224412">
    <w:abstractNumId w:val="2"/>
  </w:num>
  <w:num w:numId="16" w16cid:durableId="897013688">
    <w:abstractNumId w:val="30"/>
  </w:num>
  <w:num w:numId="17" w16cid:durableId="578758620">
    <w:abstractNumId w:val="54"/>
  </w:num>
  <w:num w:numId="18" w16cid:durableId="1549606420">
    <w:abstractNumId w:val="41"/>
  </w:num>
  <w:num w:numId="19" w16cid:durableId="2073656709">
    <w:abstractNumId w:val="18"/>
  </w:num>
  <w:num w:numId="20" w16cid:durableId="1738550463">
    <w:abstractNumId w:val="22"/>
  </w:num>
  <w:num w:numId="21" w16cid:durableId="1930505921">
    <w:abstractNumId w:val="38"/>
  </w:num>
  <w:num w:numId="22" w16cid:durableId="1896429893">
    <w:abstractNumId w:val="55"/>
  </w:num>
  <w:num w:numId="23" w16cid:durableId="510342539">
    <w:abstractNumId w:val="44"/>
  </w:num>
  <w:num w:numId="24" w16cid:durableId="1230654586">
    <w:abstractNumId w:val="28"/>
  </w:num>
  <w:num w:numId="25" w16cid:durableId="567498513">
    <w:abstractNumId w:val="21"/>
  </w:num>
  <w:num w:numId="26" w16cid:durableId="1774403266">
    <w:abstractNumId w:val="1"/>
  </w:num>
  <w:num w:numId="27" w16cid:durableId="1519081491">
    <w:abstractNumId w:val="46"/>
  </w:num>
  <w:num w:numId="28" w16cid:durableId="210654375">
    <w:abstractNumId w:val="17"/>
  </w:num>
  <w:num w:numId="29" w16cid:durableId="543293982">
    <w:abstractNumId w:val="51"/>
  </w:num>
  <w:num w:numId="30" w16cid:durableId="991787062">
    <w:abstractNumId w:val="58"/>
  </w:num>
  <w:num w:numId="31" w16cid:durableId="400909228">
    <w:abstractNumId w:val="10"/>
  </w:num>
  <w:num w:numId="32" w16cid:durableId="1183975074">
    <w:abstractNumId w:val="4"/>
  </w:num>
  <w:num w:numId="33" w16cid:durableId="1440876298">
    <w:abstractNumId w:val="31"/>
  </w:num>
  <w:num w:numId="34" w16cid:durableId="1767924909">
    <w:abstractNumId w:val="23"/>
  </w:num>
  <w:num w:numId="35" w16cid:durableId="266280771">
    <w:abstractNumId w:val="7"/>
  </w:num>
  <w:num w:numId="36" w16cid:durableId="102697153">
    <w:abstractNumId w:val="60"/>
  </w:num>
  <w:num w:numId="37" w16cid:durableId="945236202">
    <w:abstractNumId w:val="5"/>
  </w:num>
  <w:num w:numId="38" w16cid:durableId="111897670">
    <w:abstractNumId w:val="52"/>
  </w:num>
  <w:num w:numId="39" w16cid:durableId="139732113">
    <w:abstractNumId w:val="13"/>
  </w:num>
  <w:num w:numId="40" w16cid:durableId="188227887">
    <w:abstractNumId w:val="59"/>
  </w:num>
  <w:num w:numId="41" w16cid:durableId="1519812280">
    <w:abstractNumId w:val="32"/>
  </w:num>
  <w:num w:numId="42" w16cid:durableId="1634552594">
    <w:abstractNumId w:val="35"/>
  </w:num>
  <w:num w:numId="43" w16cid:durableId="1038775151">
    <w:abstractNumId w:val="20"/>
  </w:num>
  <w:num w:numId="44" w16cid:durableId="1506634030">
    <w:abstractNumId w:val="36"/>
  </w:num>
  <w:num w:numId="45" w16cid:durableId="1537353493">
    <w:abstractNumId w:val="37"/>
  </w:num>
  <w:num w:numId="46" w16cid:durableId="1785297621">
    <w:abstractNumId w:val="6"/>
  </w:num>
  <w:num w:numId="47" w16cid:durableId="1736538728">
    <w:abstractNumId w:val="15"/>
  </w:num>
  <w:num w:numId="48" w16cid:durableId="1651516774">
    <w:abstractNumId w:val="33"/>
  </w:num>
  <w:num w:numId="49" w16cid:durableId="739599744">
    <w:abstractNumId w:val="57"/>
  </w:num>
  <w:num w:numId="50" w16cid:durableId="1390422495">
    <w:abstractNumId w:val="34"/>
  </w:num>
  <w:num w:numId="51" w16cid:durableId="1892879727">
    <w:abstractNumId w:val="0"/>
  </w:num>
  <w:num w:numId="52" w16cid:durableId="398138613">
    <w:abstractNumId w:val="19"/>
  </w:num>
  <w:num w:numId="53" w16cid:durableId="1149979944">
    <w:abstractNumId w:val="8"/>
  </w:num>
  <w:num w:numId="54" w16cid:durableId="186915782">
    <w:abstractNumId w:val="61"/>
  </w:num>
  <w:num w:numId="55" w16cid:durableId="625042604">
    <w:abstractNumId w:val="40"/>
  </w:num>
  <w:num w:numId="56" w16cid:durableId="1645701626">
    <w:abstractNumId w:val="45"/>
  </w:num>
  <w:num w:numId="57" w16cid:durableId="1428424584">
    <w:abstractNumId w:val="53"/>
  </w:num>
  <w:num w:numId="58" w16cid:durableId="588541971">
    <w:abstractNumId w:val="16"/>
  </w:num>
  <w:num w:numId="59" w16cid:durableId="219946999">
    <w:abstractNumId w:val="49"/>
  </w:num>
  <w:num w:numId="60" w16cid:durableId="206794554">
    <w:abstractNumId w:val="9"/>
  </w:num>
  <w:num w:numId="61" w16cid:durableId="555897061">
    <w:abstractNumId w:val="42"/>
  </w:num>
  <w:num w:numId="62" w16cid:durableId="1204832092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E2"/>
    <w:rsid w:val="001039D1"/>
    <w:rsid w:val="00284BE2"/>
    <w:rsid w:val="002C063E"/>
    <w:rsid w:val="003563B0"/>
    <w:rsid w:val="00512A74"/>
    <w:rsid w:val="007179C0"/>
    <w:rsid w:val="00722BF2"/>
    <w:rsid w:val="00766304"/>
    <w:rsid w:val="00780613"/>
    <w:rsid w:val="00886380"/>
    <w:rsid w:val="008C50AC"/>
    <w:rsid w:val="009A7BA2"/>
    <w:rsid w:val="00B3496D"/>
    <w:rsid w:val="00D85381"/>
    <w:rsid w:val="00DB2FD9"/>
    <w:rsid w:val="00F03893"/>
    <w:rsid w:val="00F100CE"/>
    <w:rsid w:val="00F3443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C57FB"/>
  <w15:chartTrackingRefBased/>
  <w15:docId w15:val="{DD8D955B-8499-C840-9DC4-7E0727BB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E2"/>
  </w:style>
  <w:style w:type="paragraph" w:styleId="Heading2">
    <w:name w:val="heading 2"/>
    <w:basedOn w:val="Normal"/>
    <w:link w:val="Heading2Char"/>
    <w:uiPriority w:val="9"/>
    <w:qFormat/>
    <w:rsid w:val="00722B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9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C0"/>
  </w:style>
  <w:style w:type="paragraph" w:styleId="Footer">
    <w:name w:val="footer"/>
    <w:basedOn w:val="Normal"/>
    <w:link w:val="FooterChar"/>
    <w:uiPriority w:val="99"/>
    <w:unhideWhenUsed/>
    <w:rsid w:val="00717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C0"/>
  </w:style>
  <w:style w:type="character" w:styleId="Emphasis">
    <w:name w:val="Emphasis"/>
    <w:basedOn w:val="DefaultParagraphFont"/>
    <w:uiPriority w:val="20"/>
    <w:qFormat/>
    <w:rsid w:val="00766304"/>
    <w:rPr>
      <w:i/>
      <w:iCs/>
    </w:rPr>
  </w:style>
  <w:style w:type="paragraph" w:customStyle="1" w:styleId="ds-markdown-paragraph">
    <w:name w:val="ds-markdown-paragraph"/>
    <w:basedOn w:val="Normal"/>
    <w:rsid w:val="00766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63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22BF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56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8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6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gate-ai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quiries@eastgate-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76fac2-3147-4095-89f0-ec332fb3dd02}" enabled="1" method="Standard" siteId="{c0e017e8-740f-4b42-aae5-0b63598c7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LU</dc:creator>
  <cp:keywords/>
  <dc:description/>
  <cp:lastModifiedBy>MABEL LU</cp:lastModifiedBy>
  <cp:revision>4</cp:revision>
  <dcterms:created xsi:type="dcterms:W3CDTF">2026-03-23T15:45:00Z</dcterms:created>
  <dcterms:modified xsi:type="dcterms:W3CDTF">2026-03-28T15:01:00Z</dcterms:modified>
</cp:coreProperties>
</file>